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720" w:right="0" w:firstLine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36609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366091"/>
          <w:sz w:val="32"/>
          <w:szCs w:val="32"/>
          <w:u w:val="none"/>
          <w:shd w:fill="auto" w:val="clear"/>
          <w:vertAlign w:val="baseline"/>
          <w:rtl w:val="0"/>
        </w:rPr>
        <w:t xml:space="preserve">Formulář pro odstoupení od smlouvy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before="160" w:lineRule="auto"/>
        <w:ind w:right="113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(vyplňte tento formulář a odešlete jej zpět pouze v případě, že chcete odstoupit od smlouvy. Formulář je třeba vytisknout, podepsat a zaslat naskenovaný na níže uvedenou e-mailovou adresu, případně jej vložit do zásilky s vráceným zbožím).</w:t>
        <w:br w:type="textWrapping"/>
        <w:br w:type="textWrapping"/>
      </w:r>
      <w:r w:rsidDel="00000000" w:rsidR="00000000" w:rsidRPr="00000000">
        <w:rPr>
          <w:rFonts w:ascii="Arial" w:cs="Arial" w:eastAsia="Arial" w:hAnsi="Arial"/>
          <w:rtl w:val="0"/>
        </w:rPr>
        <w:t xml:space="preserve">O požadavku na odstoupení od kupní smlouvy nás prosím upozorněte na email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info@loot.cz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před odesláním zásilky. Zásilku pošlete ideálně přes Zásilkovnu na doručovací adresu </w:t>
        <w:br w:type="textWrapping"/>
        <w:t xml:space="preserve">Loot Gaming s.r.o.</w:t>
        <w:br w:type="textWrapping"/>
        <w:t xml:space="preserve">Karla Engliše 13, </w:t>
        <w:br w:type="textWrapping"/>
        <w:t xml:space="preserve">1500 Praha 5</w:t>
        <w:br w:type="textWrapping"/>
        <w:t xml:space="preserve">email: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info@loot.cz</w:t>
        </w:r>
      </w:hyperlink>
      <w:r w:rsidDel="00000000" w:rsidR="00000000" w:rsidRPr="00000000">
        <w:rPr>
          <w:rFonts w:ascii="Arial" w:cs="Arial" w:eastAsia="Arial" w:hAnsi="Arial"/>
          <w:rtl w:val="0"/>
        </w:rPr>
        <w:br w:type="textWrapping"/>
        <w:t xml:space="preserve">tel: </w:t>
      </w:r>
      <w:r w:rsidDel="00000000" w:rsidR="00000000" w:rsidRPr="00000000">
        <w:rPr>
          <w:rFonts w:ascii="Arial" w:cs="Arial" w:eastAsia="Arial" w:hAnsi="Arial"/>
          <w:rtl w:val="0"/>
        </w:rPr>
        <w:t xml:space="preserve">605944753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before="160" w:lineRule="auto"/>
        <w:ind w:left="113" w:right="113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pos="2550"/>
        </w:tabs>
        <w:spacing w:after="0" w:lineRule="auto"/>
        <w:ind w:right="113"/>
        <w:jc w:val="both"/>
        <w:rPr>
          <w:rFonts w:ascii="Calibri" w:cs="Calibri" w:eastAsia="Calibri" w:hAnsi="Calibri"/>
          <w:i w:val="1"/>
          <w:sz w:val="20"/>
          <w:szCs w:val="20"/>
          <w:shd w:fill="ccffff" w:val="clear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Adresát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pos="2550"/>
        </w:tabs>
        <w:spacing w:after="0" w:lineRule="auto"/>
        <w:ind w:right="113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Internetový obchod:</w:t>
        <w:tab/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Loot.cz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2550"/>
        </w:tabs>
        <w:spacing w:after="0" w:lineRule="auto"/>
        <w:ind w:right="113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Společnost:</w:t>
        <w:tab/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Loot Gaming s.r.o.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2550"/>
        </w:tabs>
        <w:spacing w:after="0" w:lineRule="auto"/>
        <w:ind w:right="113"/>
        <w:jc w:val="both"/>
        <w:rPr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 sídlem:</w:t>
        <w:tab/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Třeboňská 592/7, 14000 Praha 4</w:t>
      </w:r>
    </w:p>
    <w:p w:rsidR="00000000" w:rsidDel="00000000" w:rsidP="00000000" w:rsidRDefault="00000000" w:rsidRPr="00000000" w14:paraId="00000008">
      <w:pPr>
        <w:tabs>
          <w:tab w:val="left" w:pos="2550"/>
        </w:tabs>
        <w:spacing w:after="0" w:lineRule="auto"/>
        <w:ind w:right="113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  <w:t xml:space="preserve">Doručovací adresa:</w:t>
        <w:tab/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Karla Engliše 1498/13, 15000 Praha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2550"/>
        </w:tabs>
        <w:spacing w:after="0" w:lineRule="auto"/>
        <w:ind w:right="113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IČO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</w:t>
        <w:tab/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09925694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pos="2550"/>
        </w:tabs>
        <w:spacing w:after="0" w:lineRule="auto"/>
        <w:ind w:right="113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E-mailová adresa:</w:t>
        <w:tab/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info@loot.cz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2550"/>
        </w:tabs>
        <w:spacing w:after="0" w:lineRule="auto"/>
        <w:ind w:right="113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Telefonní číslo:</w:t>
        <w:tab/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605944753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2550"/>
        </w:tabs>
        <w:spacing w:after="0" w:lineRule="auto"/>
        <w:ind w:right="113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60" w:before="160" w:lineRule="auto"/>
        <w:ind w:right="113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Oznamuji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že tímto odstupuji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od smlouvy o nákupu tohoto zboží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tabs>
          <w:tab w:val="left" w:pos="3735"/>
        </w:tabs>
        <w:spacing w:after="0" w:line="240" w:lineRule="auto"/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Datum objednání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tabs>
          <w:tab w:val="left" w:pos="3735"/>
        </w:tabs>
        <w:spacing w:after="0" w:line="240" w:lineRule="auto"/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Číslo objednávky: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tabs>
          <w:tab w:val="left" w:pos="3735"/>
        </w:tabs>
        <w:spacing w:after="0" w:line="240" w:lineRule="auto"/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Peněžní prostředky za objednání, případně i za doručení, byly zaslány způsobem</w:t>
      </w:r>
      <w:r w:rsidDel="00000000" w:rsidR="00000000" w:rsidRPr="00000000">
        <w:rPr>
          <w:rtl w:val="0"/>
        </w:rPr>
        <w:t xml:space="preserve">:</w:t>
        <w:br w:type="textWrapping"/>
        <w:t xml:space="preserve">(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v případě převodu na účet prosím o zaslání čísla účtu)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tabs>
          <w:tab w:val="left" w:pos="3735"/>
        </w:tabs>
        <w:spacing w:after="0" w:line="240" w:lineRule="auto"/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Jméno a příjmení spotřebitele: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tabs>
          <w:tab w:val="left" w:pos="3735"/>
        </w:tabs>
        <w:spacing w:after="0" w:line="240" w:lineRule="auto"/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Adresa spotřebitele: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tabs>
          <w:tab w:val="left" w:pos="3735"/>
        </w:tabs>
        <w:spacing w:after="0" w:line="240" w:lineRule="auto"/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Email: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tabs>
          <w:tab w:val="left" w:pos="3735"/>
        </w:tabs>
        <w:spacing w:after="0" w:line="240" w:lineRule="auto"/>
        <w:ind w:left="72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Telefon: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pos="3735"/>
        </w:tabs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60" w:before="160" w:lineRule="auto"/>
        <w:ind w:right="113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60" w:before="160" w:lineRule="auto"/>
        <w:ind w:right="113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center" w:pos="2025"/>
        </w:tabs>
        <w:spacing w:after="160" w:before="160" w:lineRule="auto"/>
        <w:ind w:right="113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center" w:pos="2025"/>
        </w:tabs>
        <w:spacing w:after="160" w:before="160" w:lineRule="auto"/>
        <w:ind w:right="113"/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V </w:t>
      </w:r>
      <w:r w:rsidDel="00000000" w:rsidR="00000000" w:rsidRPr="00000000">
        <w:rPr>
          <w:i w:val="1"/>
          <w:sz w:val="20"/>
          <w:szCs w:val="20"/>
          <w:rtl w:val="0"/>
        </w:rPr>
        <w:t xml:space="preserve">……………….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Dne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i w:val="1"/>
          <w:sz w:val="20"/>
          <w:szCs w:val="20"/>
          <w:rtl w:val="0"/>
        </w:rPr>
        <w:t xml:space="preserve">……………………………...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center" w:pos="2025"/>
        </w:tabs>
        <w:spacing w:after="160" w:before="160" w:lineRule="auto"/>
        <w:ind w:right="113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center" w:pos="2025"/>
        </w:tabs>
        <w:spacing w:after="160" w:before="160" w:lineRule="auto"/>
        <w:ind w:right="113"/>
        <w:jc w:val="both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ab/>
        <w:t xml:space="preserve">(podpis)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br w:type="textWrapping"/>
        <w:t xml:space="preserve">______________________________________</w:t>
      </w:r>
    </w:p>
    <w:p w:rsidR="00000000" w:rsidDel="00000000" w:rsidP="00000000" w:rsidRDefault="00000000" w:rsidRPr="00000000" w14:paraId="0000001C">
      <w:pPr>
        <w:tabs>
          <w:tab w:val="center" w:pos="2025"/>
        </w:tabs>
        <w:spacing w:after="160" w:before="160" w:lineRule="auto"/>
        <w:ind w:right="113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Jméno a příjmení spotřebitele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417" w:top="1528" w:left="1417" w:right="1417" w:header="284" w:footer="39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Arial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mbria" w:cs="Cambria" w:eastAsia="Cambria" w:hAnsi="Cambria"/>
        <w:b w:val="1"/>
        <w:i w:val="1"/>
        <w:smallCaps w:val="0"/>
        <w:strike w:val="0"/>
        <w:color w:val="366091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7090.0" w:type="dxa"/>
      <w:jc w:val="left"/>
      <w:tblInd w:w="1560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7090"/>
      <w:tblGridChange w:id="0">
        <w:tblGrid>
          <w:gridCol w:w="7090"/>
        </w:tblGrid>
      </w:tblGridChange>
    </w:tblGrid>
    <w:tr>
      <w:trPr>
        <w:cantSplit w:val="0"/>
        <w:tblHeader w:val="0"/>
      </w:trPr>
      <w:tc>
        <w:tcPr>
          <w:vAlign w:val="bottom"/>
        </w:tcPr>
        <w:p w:rsidR="00000000" w:rsidDel="00000000" w:rsidP="00000000" w:rsidRDefault="00000000" w:rsidRPr="00000000" w14:paraId="0000002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80808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808080"/>
              <w:sz w:val="14"/>
              <w:szCs w:val="14"/>
              <w:u w:val="none"/>
              <w:shd w:fill="auto" w:val="clear"/>
              <w:vertAlign w:val="baseline"/>
              <w:rtl w:val="0"/>
            </w:rPr>
            <w:br w:type="textWrapping"/>
            <w:br w:type="textWrapping"/>
          </w:r>
        </w:p>
      </w:tc>
    </w:tr>
    <w:tr>
      <w:trPr>
        <w:cantSplit w:val="0"/>
        <w:tblHeader w:val="0"/>
      </w:trPr>
      <w:tc>
        <w:tcPr>
          <w:vAlign w:val="bottom"/>
        </w:tcPr>
        <w:p w:rsidR="00000000" w:rsidDel="00000000" w:rsidP="00000000" w:rsidRDefault="00000000" w:rsidRPr="00000000" w14:paraId="0000002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80808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1"/>
        <w:smallCaps w:val="0"/>
        <w:strike w:val="0"/>
        <w:color w:val="80808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1"/>
        <w:smallCaps w:val="0"/>
        <w:strike w:val="0"/>
        <w:color w:val="80808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1"/>
        <w:smallCaps w:val="0"/>
        <w:strike w:val="0"/>
        <w:color w:val="80808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808080"/>
        <w:sz w:val="16"/>
        <w:szCs w:val="16"/>
        <w:u w:val="none"/>
        <w:shd w:fill="auto" w:val="clear"/>
        <w:vertAlign w:val="baseline"/>
        <w:rtl w:val="0"/>
      </w:rPr>
      <w:t xml:space="preserve">Vzorový formulář vytvořil</w:t>
      <w:br w:type="textWrapping"/>
    </w:r>
    <w:hyperlink r:id="rId1"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808080"/>
          <w:sz w:val="16"/>
          <w:szCs w:val="16"/>
          <w:u w:val="single"/>
          <w:shd w:fill="auto" w:val="clear"/>
          <w:vertAlign w:val="baseline"/>
          <w:rtl w:val="0"/>
        </w:rPr>
        <w:t xml:space="preserve">www.shoptet.cz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-104771</wp:posOffset>
          </wp:positionH>
          <wp:positionV relativeFrom="paragraph">
            <wp:posOffset>-459432</wp:posOffset>
          </wp:positionV>
          <wp:extent cx="1487170" cy="511175"/>
          <wp:effectExtent b="0" l="0" r="0" t="0"/>
          <wp:wrapNone/>
          <wp:docPr descr="logo-shoptet_2.png" id="47" name="image1.png"/>
          <a:graphic>
            <a:graphicData uri="http://schemas.openxmlformats.org/drawingml/2006/picture">
              <pic:pic>
                <pic:nvPicPr>
                  <pic:cNvPr descr="logo-shoptet_2.png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87170" cy="5111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1"/>
        <w:i w:val="1"/>
        <w:smallCaps w:val="0"/>
        <w:strike w:val="0"/>
        <w:color w:val="366091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1"/>
        <w:i w:val="1"/>
        <w:color w:val="366091"/>
        <w:sz w:val="26"/>
        <w:szCs w:val="26"/>
        <w:rtl w:val="0"/>
      </w:rPr>
      <w:t xml:space="preserve">F</w:t>
    </w:r>
    <w:r w:rsidDel="00000000" w:rsidR="00000000" w:rsidRPr="00000000">
      <w:rPr>
        <w:rFonts w:ascii="Cambria" w:cs="Cambria" w:eastAsia="Cambria" w:hAnsi="Cambria"/>
        <w:b w:val="1"/>
        <w:i w:val="1"/>
        <w:smallCaps w:val="0"/>
        <w:strike w:val="0"/>
        <w:color w:val="366091"/>
        <w:sz w:val="26"/>
        <w:szCs w:val="26"/>
        <w:u w:val="none"/>
        <w:shd w:fill="auto" w:val="clear"/>
        <w:vertAlign w:val="baseline"/>
        <w:rtl w:val="0"/>
      </w:rPr>
      <w:t xml:space="preserve">ormulář pro odstoupení od smlouvy</w:t>
      <w:tab/>
      <w:tab/>
    </w:r>
    <w:hyperlink r:id="rId1">
      <w:r w:rsidDel="00000000" w:rsidR="00000000" w:rsidRPr="00000000">
        <w:rPr>
          <w:rFonts w:ascii="Cambria" w:cs="Cambria" w:eastAsia="Cambria" w:hAnsi="Cambria"/>
          <w:i w:val="1"/>
          <w:color w:val="1155cc"/>
          <w:sz w:val="26"/>
          <w:szCs w:val="26"/>
          <w:u w:val="single"/>
          <w:rtl w:val="0"/>
        </w:rPr>
        <w:t xml:space="preserve">Loot.cz</w:t>
      </w:r>
    </w:hyperlink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paragraph" w:styleId="Nadpis1">
    <w:name w:val="heading 1"/>
    <w:basedOn w:val="Normln"/>
    <w:next w:val="Normln"/>
    <w:link w:val="Nadpis1Char"/>
    <w:uiPriority w:val="9"/>
    <w:qFormat w:val="1"/>
    <w:rsid w:val="005E35DB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365f91" w:themeColor="accent1" w:themeShade="0000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 w:val="1"/>
    <w:qFormat w:val="1"/>
    <w:rsid w:val="00A662C1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365f91" w:themeColor="accent1" w:themeShade="0000BF"/>
      <w:sz w:val="26"/>
      <w:szCs w:val="26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F83B6D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F83B6D"/>
    <w:rPr>
      <w:rFonts w:ascii="Tahoma" w:cs="Tahoma" w:hAnsi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Zhlav">
    <w:name w:val="header"/>
    <w:basedOn w:val="Normln"/>
    <w:link w:val="ZhlavChar"/>
    <w:uiPriority w:val="99"/>
    <w:unhideWhenUsed w:val="1"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 w:val="1"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 w:val="1"/>
    <w:rsid w:val="00DB4292"/>
    <w:rPr>
      <w:color w:val="0000ff" w:themeColor="hyperlink"/>
      <w:u w:val="single"/>
    </w:rPr>
  </w:style>
  <w:style w:type="paragraph" w:styleId="Textpoznpodarou1" w:customStyle="1">
    <w:name w:val="Text pozn. pod čarou1"/>
    <w:basedOn w:val="Normln"/>
    <w:rsid w:val="00DB4292"/>
    <w:pPr>
      <w:suppressAutoHyphens w:val="1"/>
      <w:spacing w:after="0" w:line="240" w:lineRule="auto"/>
      <w:jc w:val="both"/>
    </w:pPr>
    <w:rPr>
      <w:rFonts w:ascii="Times New Roman" w:cs="Times New Roman" w:eastAsia="Times New Roman" w:hAnsi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 w:val="1"/>
    <w:rsid w:val="005E35DB"/>
    <w:pPr>
      <w:ind w:left="720"/>
      <w:contextualSpacing w:val="1"/>
    </w:pPr>
  </w:style>
  <w:style w:type="character" w:styleId="Nadpis1Char" w:customStyle="1">
    <w:name w:val="Nadpis 1 Char"/>
    <w:basedOn w:val="Standardnpsmoodstavce"/>
    <w:link w:val="Nadpis1"/>
    <w:uiPriority w:val="9"/>
    <w:rsid w:val="005E35DB"/>
    <w:rPr>
      <w:rFonts w:asciiTheme="majorHAnsi" w:cstheme="majorBidi" w:eastAsiaTheme="majorEastAsia" w:hAnsiTheme="majorHAnsi"/>
      <w:color w:val="365f91" w:themeColor="accent1" w:themeShade="0000BF"/>
      <w:sz w:val="32"/>
      <w:szCs w:val="32"/>
    </w:rPr>
  </w:style>
  <w:style w:type="character" w:styleId="Nadpis2Char" w:customStyle="1">
    <w:name w:val="Nadpis 2 Char"/>
    <w:basedOn w:val="Standardnpsmoodstavce"/>
    <w:link w:val="Nadpis2"/>
    <w:uiPriority w:val="9"/>
    <w:rsid w:val="00A662C1"/>
    <w:rPr>
      <w:rFonts w:asciiTheme="majorHAnsi" w:cstheme="majorBidi" w:eastAsiaTheme="majorEastAsia" w:hAnsiTheme="majorHAnsi"/>
      <w:color w:val="365f91" w:themeColor="accent1" w:themeShade="0000BF"/>
      <w:sz w:val="26"/>
      <w:szCs w:val="2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info@loot.cz" TargetMode="External"/><Relationship Id="rId8" Type="http://schemas.openxmlformats.org/officeDocument/2006/relationships/hyperlink" Target="mailto:info@loot.cz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about:blank" TargetMode="External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loot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ZxEHUzQ4XnvJiyWxiwe9CYNwBw==">AMUW2mWq/1BJQ+shtmmI7VsQY6sharFfq+P/OjPBFV8FVyHJsUofqfXv79eFVAABS9B7bzhRUhd6v8RGJRJu5AQSs5Mr5Q0Ly4oYXf3DjMvbiQFwBZlOKBXEPVG6coo2qVsv/X9s9rjx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2014-01-14T15:46:00Z</dcterms:created>
  <dc:creator>DHDesign</dc:creator>
</cp:coreProperties>
</file>